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2BA" w:rsidRDefault="004732BA" w:rsidP="004732BA">
      <w:pPr>
        <w:jc w:val="center"/>
        <w:rPr>
          <w:rFonts w:ascii="Arial" w:hAnsi="Arial"/>
          <w:sz w:val="32"/>
        </w:rPr>
      </w:pPr>
      <w:r>
        <w:rPr>
          <w:rFonts w:ascii="Arial" w:hAnsi="Arial"/>
          <w:sz w:val="32"/>
        </w:rPr>
        <w:t>Показательные уравнения</w:t>
      </w:r>
    </w:p>
    <w:p w:rsidR="004732BA" w:rsidRDefault="004732BA" w:rsidP="004732B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82"/>
        <w:gridCol w:w="4382"/>
      </w:tblGrid>
      <w:tr w:rsidR="004732BA" w:rsidTr="00DC5AB1">
        <w:tblPrEx>
          <w:tblCellMar>
            <w:top w:w="0" w:type="dxa"/>
            <w:bottom w:w="0" w:type="dxa"/>
          </w:tblCellMar>
        </w:tblPrEx>
        <w:tc>
          <w:tcPr>
            <w:tcW w:w="4382" w:type="dxa"/>
          </w:tcPr>
          <w:p w:rsidR="004732BA" w:rsidRDefault="004732BA" w:rsidP="00DC5AB1">
            <w:r>
              <w:t xml:space="preserve">Вариант 1, </w:t>
            </w:r>
          </w:p>
          <w:p w:rsidR="004732BA" w:rsidRDefault="004732BA" w:rsidP="00DC5AB1">
            <w:pPr>
              <w:numPr>
                <w:ilvl w:val="0"/>
                <w:numId w:val="1"/>
              </w:numPr>
            </w:pPr>
            <w:r>
              <w:rPr>
                <w:position w:val="-24"/>
              </w:rPr>
              <w:object w:dxaOrig="12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30.75pt" o:ole="" fillcolor="window">
                  <v:imagedata r:id="rId6" o:title=""/>
                </v:shape>
                <o:OLEObject Type="Embed" ProgID="Equation.3" ShapeID="_x0000_i1025" DrawAspect="Content" ObjectID="_1474031712" r:id="rId7"/>
              </w:object>
            </w:r>
          </w:p>
          <w:p w:rsidR="004732BA" w:rsidRDefault="004732BA" w:rsidP="00DC5AB1">
            <w:pPr>
              <w:numPr>
                <w:ilvl w:val="0"/>
                <w:numId w:val="1"/>
              </w:numPr>
            </w:pPr>
            <w:r>
              <w:rPr>
                <w:position w:val="-6"/>
              </w:rPr>
              <w:object w:dxaOrig="2020" w:dyaOrig="320">
                <v:shape id="_x0000_i1026" type="#_x0000_t75" style="width:101.25pt;height:15.75pt" o:ole="" fillcolor="window">
                  <v:imagedata r:id="rId8" o:title=""/>
                </v:shape>
                <o:OLEObject Type="Embed" ProgID="Equation.3" ShapeID="_x0000_i1026" DrawAspect="Content" ObjectID="_1474031713" r:id="rId9"/>
              </w:object>
            </w:r>
          </w:p>
          <w:p w:rsidR="004732BA" w:rsidRDefault="004732BA" w:rsidP="00DC5AB1"/>
          <w:p w:rsidR="004732BA" w:rsidRDefault="004732BA" w:rsidP="00DC5AB1">
            <w:pPr>
              <w:numPr>
                <w:ilvl w:val="0"/>
                <w:numId w:val="1"/>
              </w:numPr>
            </w:pPr>
            <w:r>
              <w:rPr>
                <w:position w:val="-6"/>
              </w:rPr>
              <w:object w:dxaOrig="1900" w:dyaOrig="320">
                <v:shape id="_x0000_i1027" type="#_x0000_t75" style="width:95.25pt;height:15.75pt" o:ole="" fillcolor="window">
                  <v:imagedata r:id="rId10" o:title=""/>
                </v:shape>
                <o:OLEObject Type="Embed" ProgID="Equation.3" ShapeID="_x0000_i1027" DrawAspect="Content" ObjectID="_1474031714" r:id="rId11"/>
              </w:object>
            </w:r>
          </w:p>
          <w:p w:rsidR="004732BA" w:rsidRDefault="004732BA" w:rsidP="00DC5AB1"/>
          <w:p w:rsidR="004732BA" w:rsidRDefault="004732BA" w:rsidP="00DC5AB1">
            <w:pPr>
              <w:numPr>
                <w:ilvl w:val="0"/>
                <w:numId w:val="1"/>
              </w:numPr>
            </w:pPr>
            <w:r>
              <w:rPr>
                <w:position w:val="-6"/>
              </w:rPr>
              <w:object w:dxaOrig="3060" w:dyaOrig="320">
                <v:shape id="_x0000_i1028" type="#_x0000_t75" style="width:153pt;height:15.75pt" o:ole="" fillcolor="window">
                  <v:imagedata r:id="rId12" o:title=""/>
                </v:shape>
                <o:OLEObject Type="Embed" ProgID="Equation.3" ShapeID="_x0000_i1028" DrawAspect="Content" ObjectID="_1474031715" r:id="rId13"/>
              </w:object>
            </w:r>
          </w:p>
          <w:p w:rsidR="004732BA" w:rsidRDefault="004732BA" w:rsidP="00DC5AB1"/>
          <w:p w:rsidR="004732BA" w:rsidRDefault="004732BA" w:rsidP="00DC5AB1">
            <w:pPr>
              <w:numPr>
                <w:ilvl w:val="0"/>
                <w:numId w:val="1"/>
              </w:numPr>
            </w:pPr>
            <w:r>
              <w:rPr>
                <w:position w:val="-6"/>
              </w:rPr>
              <w:object w:dxaOrig="2180" w:dyaOrig="499">
                <v:shape id="_x0000_i1029" type="#_x0000_t75" style="width:108.75pt;height:24.75pt" o:ole="" fillcolor="window">
                  <v:imagedata r:id="rId14" o:title=""/>
                </v:shape>
                <o:OLEObject Type="Embed" ProgID="Equation.3" ShapeID="_x0000_i1029" DrawAspect="Content" ObjectID="_1474031716" r:id="rId15"/>
              </w:object>
            </w:r>
          </w:p>
          <w:p w:rsidR="004732BA" w:rsidRDefault="004732BA" w:rsidP="00DC5AB1"/>
          <w:p w:rsidR="004732BA" w:rsidRPr="004732BA" w:rsidRDefault="004732BA" w:rsidP="004732BA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732BA">
              <w:rPr>
                <w:sz w:val="24"/>
                <w:szCs w:val="24"/>
              </w:rPr>
              <w:t>27</w:t>
            </w:r>
            <w:r w:rsidRPr="004732BA">
              <w:rPr>
                <w:sz w:val="24"/>
                <w:szCs w:val="24"/>
                <w:vertAlign w:val="superscript"/>
              </w:rPr>
              <w:t>х</w:t>
            </w:r>
            <w:r w:rsidRPr="004732BA">
              <w:rPr>
                <w:sz w:val="24"/>
                <w:szCs w:val="24"/>
              </w:rPr>
              <w:t>+12</w:t>
            </w:r>
            <w:r w:rsidRPr="004732BA">
              <w:rPr>
                <w:sz w:val="24"/>
                <w:szCs w:val="24"/>
                <w:vertAlign w:val="superscript"/>
              </w:rPr>
              <w:t>х</w:t>
            </w:r>
            <w:r w:rsidRPr="004732BA">
              <w:rPr>
                <w:sz w:val="24"/>
                <w:szCs w:val="24"/>
              </w:rPr>
              <w:t>=2*8</w:t>
            </w:r>
            <w:r w:rsidRPr="004732BA">
              <w:rPr>
                <w:sz w:val="24"/>
                <w:szCs w:val="24"/>
                <w:vertAlign w:val="superscript"/>
              </w:rPr>
              <w:t>х</w:t>
            </w:r>
          </w:p>
          <w:p w:rsidR="004732BA" w:rsidRDefault="004732BA" w:rsidP="00DC5AB1">
            <w:pPr>
              <w:numPr>
                <w:ilvl w:val="0"/>
                <w:numId w:val="1"/>
              </w:numPr>
            </w:pPr>
            <w:r>
              <w:rPr>
                <w:position w:val="-6"/>
              </w:rPr>
              <w:object w:dxaOrig="2799" w:dyaOrig="320">
                <v:shape id="_x0000_i1030" type="#_x0000_t75" style="width:140.25pt;height:15.75pt" o:ole="" fillcolor="window">
                  <v:imagedata r:id="rId16" o:title=""/>
                </v:shape>
                <o:OLEObject Type="Embed" ProgID="Equation.3" ShapeID="_x0000_i1030" DrawAspect="Content" ObjectID="_1474031717" r:id="rId17"/>
              </w:object>
            </w:r>
          </w:p>
          <w:p w:rsidR="004732BA" w:rsidRDefault="004732BA" w:rsidP="00DC5AB1"/>
          <w:p w:rsidR="004732BA" w:rsidRDefault="004732BA" w:rsidP="00DC5AB1">
            <w:pPr>
              <w:numPr>
                <w:ilvl w:val="0"/>
                <w:numId w:val="1"/>
              </w:numPr>
            </w:pPr>
            <w:r>
              <w:rPr>
                <w:position w:val="-24"/>
              </w:rPr>
              <w:object w:dxaOrig="3820" w:dyaOrig="639">
                <v:shape id="_x0000_i1031" type="#_x0000_t75" style="width:191.25pt;height:32.25pt" o:ole="" fillcolor="window">
                  <v:imagedata r:id="rId18" o:title=""/>
                </v:shape>
                <o:OLEObject Type="Embed" ProgID="Equation.3" ShapeID="_x0000_i1031" DrawAspect="Content" ObjectID="_1474031718" r:id="rId19"/>
              </w:object>
            </w:r>
          </w:p>
          <w:p w:rsidR="004732BA" w:rsidRDefault="004732BA" w:rsidP="00DC5AB1"/>
          <w:p w:rsidR="004732BA" w:rsidRPr="009846C3" w:rsidRDefault="004732BA" w:rsidP="00DC5AB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>2</w:t>
            </w:r>
            <w:r w:rsidRPr="009846C3">
              <w:rPr>
                <w:sz w:val="24"/>
                <w:szCs w:val="24"/>
                <w:vertAlign w:val="superscript"/>
              </w:rPr>
              <w:t>х</w:t>
            </w:r>
            <w:r w:rsidRPr="009846C3">
              <w:rPr>
                <w:sz w:val="24"/>
                <w:szCs w:val="24"/>
              </w:rPr>
              <w:t>=3-х</w:t>
            </w:r>
          </w:p>
          <w:p w:rsidR="004732BA" w:rsidRDefault="004732BA" w:rsidP="00DC5AB1"/>
          <w:p w:rsidR="004732BA" w:rsidRDefault="004732BA" w:rsidP="00DC5AB1">
            <w:pPr>
              <w:numPr>
                <w:ilvl w:val="0"/>
                <w:numId w:val="1"/>
              </w:numPr>
            </w:pPr>
            <w:r>
              <w:rPr>
                <w:position w:val="-24"/>
              </w:rPr>
              <w:object w:dxaOrig="1660" w:dyaOrig="660">
                <v:shape id="_x0000_i1032" type="#_x0000_t75" style="width:83.25pt;height:33pt" o:ole="" fillcolor="window">
                  <v:imagedata r:id="rId20" o:title=""/>
                </v:shape>
                <o:OLEObject Type="Embed" ProgID="Equation.3" ShapeID="_x0000_i1032" DrawAspect="Content" ObjectID="_1474031719" r:id="rId21"/>
              </w:object>
            </w:r>
          </w:p>
          <w:p w:rsidR="004732BA" w:rsidRDefault="004732BA" w:rsidP="00DC5AB1"/>
        </w:tc>
        <w:tc>
          <w:tcPr>
            <w:tcW w:w="4382" w:type="dxa"/>
          </w:tcPr>
          <w:p w:rsidR="004732BA" w:rsidRDefault="004732BA" w:rsidP="00DC5AB1">
            <w:r>
              <w:t xml:space="preserve">Вариант 2, </w:t>
            </w:r>
          </w:p>
          <w:p w:rsidR="004732BA" w:rsidRDefault="004732BA" w:rsidP="00DC5AB1">
            <w:pPr>
              <w:numPr>
                <w:ilvl w:val="0"/>
                <w:numId w:val="2"/>
              </w:numPr>
            </w:pPr>
            <w:r>
              <w:rPr>
                <w:position w:val="-24"/>
              </w:rPr>
              <w:object w:dxaOrig="1280" w:dyaOrig="620">
                <v:shape id="_x0000_i1033" type="#_x0000_t75" style="width:63.75pt;height:30.75pt" o:ole="" fillcolor="window">
                  <v:imagedata r:id="rId22" o:title=""/>
                </v:shape>
                <o:OLEObject Type="Embed" ProgID="Equation.3" ShapeID="_x0000_i1033" DrawAspect="Content" ObjectID="_1474031720" r:id="rId23"/>
              </w:object>
            </w:r>
          </w:p>
          <w:p w:rsidR="004732BA" w:rsidRDefault="004732BA" w:rsidP="00DC5AB1">
            <w:pPr>
              <w:numPr>
                <w:ilvl w:val="0"/>
                <w:numId w:val="2"/>
              </w:numPr>
            </w:pPr>
            <w:r>
              <w:rPr>
                <w:position w:val="-6"/>
              </w:rPr>
              <w:object w:dxaOrig="1820" w:dyaOrig="320">
                <v:shape id="_x0000_i1034" type="#_x0000_t75" style="width:90.75pt;height:15.75pt" o:ole="" fillcolor="window">
                  <v:imagedata r:id="rId24" o:title=""/>
                </v:shape>
                <o:OLEObject Type="Embed" ProgID="Equation.3" ShapeID="_x0000_i1034" DrawAspect="Content" ObjectID="_1474031721" r:id="rId25"/>
              </w:object>
            </w:r>
          </w:p>
          <w:p w:rsidR="004732BA" w:rsidRDefault="004732BA" w:rsidP="00DC5AB1"/>
          <w:p w:rsidR="004732BA" w:rsidRDefault="004732BA" w:rsidP="00DC5AB1">
            <w:pPr>
              <w:numPr>
                <w:ilvl w:val="0"/>
                <w:numId w:val="2"/>
              </w:numPr>
            </w:pPr>
            <w:r>
              <w:rPr>
                <w:position w:val="-6"/>
              </w:rPr>
              <w:object w:dxaOrig="1840" w:dyaOrig="320">
                <v:shape id="_x0000_i1035" type="#_x0000_t75" style="width:92.25pt;height:15.75pt" o:ole="" fillcolor="window">
                  <v:imagedata r:id="rId26" o:title=""/>
                </v:shape>
                <o:OLEObject Type="Embed" ProgID="Equation.3" ShapeID="_x0000_i1035" DrawAspect="Content" ObjectID="_1474031722" r:id="rId27"/>
              </w:object>
            </w:r>
          </w:p>
          <w:p w:rsidR="004732BA" w:rsidRDefault="004732BA" w:rsidP="00DC5AB1"/>
          <w:p w:rsidR="004732BA" w:rsidRDefault="004732BA" w:rsidP="00DC5AB1">
            <w:pPr>
              <w:numPr>
                <w:ilvl w:val="0"/>
                <w:numId w:val="2"/>
              </w:numPr>
            </w:pPr>
            <w:r>
              <w:rPr>
                <w:position w:val="-6"/>
              </w:rPr>
              <w:object w:dxaOrig="2420" w:dyaOrig="320">
                <v:shape id="_x0000_i1036" type="#_x0000_t75" style="width:120.75pt;height:15.75pt" o:ole="" fillcolor="window">
                  <v:imagedata r:id="rId28" o:title=""/>
                </v:shape>
                <o:OLEObject Type="Embed" ProgID="Equation.3" ShapeID="_x0000_i1036" DrawAspect="Content" ObjectID="_1474031723" r:id="rId29"/>
              </w:object>
            </w:r>
          </w:p>
          <w:p w:rsidR="004732BA" w:rsidRDefault="004732BA" w:rsidP="00DC5AB1"/>
          <w:p w:rsidR="004732BA" w:rsidRDefault="004732BA" w:rsidP="00DC5AB1">
            <w:pPr>
              <w:numPr>
                <w:ilvl w:val="0"/>
                <w:numId w:val="2"/>
              </w:numPr>
            </w:pPr>
            <w:r>
              <w:rPr>
                <w:position w:val="-6"/>
              </w:rPr>
              <w:object w:dxaOrig="2120" w:dyaOrig="499">
                <v:shape id="_x0000_i1037" type="#_x0000_t75" style="width:105.75pt;height:24.75pt" o:ole="" fillcolor="window">
                  <v:imagedata r:id="rId30" o:title=""/>
                </v:shape>
                <o:OLEObject Type="Embed" ProgID="Equation.3" ShapeID="_x0000_i1037" DrawAspect="Content" ObjectID="_1474031724" r:id="rId31"/>
              </w:object>
            </w:r>
          </w:p>
          <w:p w:rsidR="004732BA" w:rsidRPr="004732BA" w:rsidRDefault="004732BA" w:rsidP="00DC5AB1">
            <w:pPr>
              <w:rPr>
                <w:sz w:val="24"/>
                <w:szCs w:val="24"/>
              </w:rPr>
            </w:pPr>
          </w:p>
          <w:p w:rsidR="004732BA" w:rsidRPr="004732BA" w:rsidRDefault="004732BA" w:rsidP="00DC5AB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732BA">
              <w:rPr>
                <w:sz w:val="24"/>
                <w:szCs w:val="24"/>
              </w:rPr>
              <w:t xml:space="preserve"> 3*16</w:t>
            </w:r>
            <w:r w:rsidRPr="004732BA">
              <w:rPr>
                <w:sz w:val="24"/>
                <w:szCs w:val="24"/>
                <w:vertAlign w:val="superscript"/>
              </w:rPr>
              <w:t>х</w:t>
            </w:r>
            <w:r w:rsidRPr="004732BA">
              <w:rPr>
                <w:sz w:val="24"/>
                <w:szCs w:val="24"/>
              </w:rPr>
              <w:t>+37*36</w:t>
            </w:r>
            <w:r w:rsidRPr="004732BA">
              <w:rPr>
                <w:sz w:val="24"/>
                <w:szCs w:val="24"/>
                <w:vertAlign w:val="superscript"/>
              </w:rPr>
              <w:t>х</w:t>
            </w:r>
            <w:r w:rsidRPr="004732BA">
              <w:rPr>
                <w:sz w:val="24"/>
                <w:szCs w:val="24"/>
              </w:rPr>
              <w:t>=26*81</w:t>
            </w:r>
            <w:r w:rsidRPr="004732BA">
              <w:rPr>
                <w:sz w:val="24"/>
                <w:szCs w:val="24"/>
                <w:vertAlign w:val="superscript"/>
              </w:rPr>
              <w:t>х</w:t>
            </w:r>
          </w:p>
          <w:p w:rsidR="004732BA" w:rsidRDefault="004732BA" w:rsidP="00DC5AB1">
            <w:pPr>
              <w:numPr>
                <w:ilvl w:val="0"/>
                <w:numId w:val="2"/>
              </w:numPr>
            </w:pPr>
            <w:r>
              <w:rPr>
                <w:position w:val="-6"/>
              </w:rPr>
              <w:object w:dxaOrig="2659" w:dyaOrig="320">
                <v:shape id="_x0000_i1038" type="#_x0000_t75" style="width:132.75pt;height:15.75pt" o:ole="" fillcolor="window">
                  <v:imagedata r:id="rId32" o:title=""/>
                </v:shape>
                <o:OLEObject Type="Embed" ProgID="Equation.3" ShapeID="_x0000_i1038" DrawAspect="Content" ObjectID="_1474031725" r:id="rId33"/>
              </w:object>
            </w:r>
          </w:p>
          <w:p w:rsidR="004732BA" w:rsidRDefault="004732BA" w:rsidP="00DC5AB1"/>
          <w:p w:rsidR="004732BA" w:rsidRDefault="004732BA" w:rsidP="00DC5AB1">
            <w:pPr>
              <w:numPr>
                <w:ilvl w:val="0"/>
                <w:numId w:val="2"/>
              </w:numPr>
            </w:pPr>
            <w:r>
              <w:rPr>
                <w:position w:val="-24"/>
              </w:rPr>
              <w:object w:dxaOrig="3460" w:dyaOrig="639">
                <v:shape id="_x0000_i1039" type="#_x0000_t75" style="width:173.25pt;height:32.25pt" o:ole="" fillcolor="window">
                  <v:imagedata r:id="rId34" o:title=""/>
                </v:shape>
                <o:OLEObject Type="Embed" ProgID="Equation.3" ShapeID="_x0000_i1039" DrawAspect="Content" ObjectID="_1474031726" r:id="rId35"/>
              </w:object>
            </w:r>
          </w:p>
          <w:p w:rsidR="004732BA" w:rsidRDefault="004732BA" w:rsidP="00DC5AB1"/>
          <w:p w:rsidR="004732BA" w:rsidRPr="009846C3" w:rsidRDefault="009846C3" w:rsidP="00DC5AB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>3</w:t>
            </w:r>
            <w:r w:rsidRPr="009846C3">
              <w:rPr>
                <w:sz w:val="24"/>
                <w:szCs w:val="24"/>
                <w:vertAlign w:val="superscript"/>
              </w:rPr>
              <w:t>х-1</w:t>
            </w:r>
            <w:r w:rsidRPr="009846C3">
              <w:rPr>
                <w:sz w:val="24"/>
                <w:szCs w:val="24"/>
              </w:rPr>
              <w:t>=5-х</w:t>
            </w:r>
          </w:p>
          <w:p w:rsidR="004732BA" w:rsidRDefault="004732BA" w:rsidP="00DC5AB1"/>
          <w:p w:rsidR="004732BA" w:rsidRDefault="004732BA" w:rsidP="00DC5AB1">
            <w:pPr>
              <w:numPr>
                <w:ilvl w:val="0"/>
                <w:numId w:val="2"/>
              </w:numPr>
            </w:pPr>
            <w:r>
              <w:rPr>
                <w:position w:val="-24"/>
              </w:rPr>
              <w:object w:dxaOrig="1660" w:dyaOrig="660">
                <v:shape id="_x0000_i1040" type="#_x0000_t75" style="width:83.25pt;height:33pt" o:ole="" fillcolor="window">
                  <v:imagedata r:id="rId36" o:title=""/>
                </v:shape>
                <o:OLEObject Type="Embed" ProgID="Equation.3" ShapeID="_x0000_i1040" DrawAspect="Content" ObjectID="_1474031727" r:id="rId37"/>
              </w:object>
            </w:r>
          </w:p>
          <w:p w:rsidR="004732BA" w:rsidRDefault="004732BA" w:rsidP="00DC5AB1"/>
        </w:tc>
      </w:tr>
      <w:tr w:rsidR="004732BA" w:rsidRPr="009846C3" w:rsidTr="00DC5AB1">
        <w:tblPrEx>
          <w:tblCellMar>
            <w:top w:w="0" w:type="dxa"/>
            <w:bottom w:w="0" w:type="dxa"/>
          </w:tblCellMar>
        </w:tblPrEx>
        <w:trPr>
          <w:trHeight w:val="6969"/>
        </w:trPr>
        <w:tc>
          <w:tcPr>
            <w:tcW w:w="4382" w:type="dxa"/>
          </w:tcPr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 xml:space="preserve">Вариант 3, </w: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 xml:space="preserve">1. </w:t>
            </w:r>
            <w:r w:rsidRPr="009846C3">
              <w:rPr>
                <w:position w:val="-24"/>
                <w:sz w:val="24"/>
                <w:szCs w:val="24"/>
              </w:rPr>
              <w:object w:dxaOrig="1359" w:dyaOrig="620">
                <v:shape id="_x0000_i1041" type="#_x0000_t75" style="width:68.25pt;height:30.75pt" o:ole="" fillcolor="window">
                  <v:imagedata r:id="rId38" o:title=""/>
                </v:shape>
                <o:OLEObject Type="Embed" ProgID="Equation.3" ShapeID="_x0000_i1041" DrawAspect="Content" ObjectID="_1474031728" r:id="rId39"/>
              </w:objec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 xml:space="preserve">2. </w:t>
            </w:r>
            <w:r w:rsidRPr="009846C3">
              <w:rPr>
                <w:position w:val="-6"/>
                <w:sz w:val="24"/>
                <w:szCs w:val="24"/>
              </w:rPr>
              <w:object w:dxaOrig="2060" w:dyaOrig="320">
                <v:shape id="_x0000_i1042" type="#_x0000_t75" style="width:102.75pt;height:15.75pt" o:ole="" fillcolor="window">
                  <v:imagedata r:id="rId40" o:title=""/>
                </v:shape>
                <o:OLEObject Type="Embed" ProgID="Equation.3" ShapeID="_x0000_i1042" DrawAspect="Content" ObjectID="_1474031729" r:id="rId41"/>
              </w:objec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 xml:space="preserve">3. </w:t>
            </w:r>
            <w:r w:rsidRPr="009846C3">
              <w:rPr>
                <w:position w:val="-4"/>
                <w:sz w:val="24"/>
                <w:szCs w:val="24"/>
              </w:rPr>
              <w:object w:dxaOrig="1700" w:dyaOrig="300">
                <v:shape id="_x0000_i1043" type="#_x0000_t75" style="width:84.75pt;height:15pt" o:ole="" fillcolor="window">
                  <v:imagedata r:id="rId42" o:title=""/>
                </v:shape>
                <o:OLEObject Type="Embed" ProgID="Equation.3" ShapeID="_x0000_i1043" DrawAspect="Content" ObjectID="_1474031730" r:id="rId43"/>
              </w:objec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 xml:space="preserve">4. </w:t>
            </w:r>
            <w:r w:rsidRPr="009846C3">
              <w:rPr>
                <w:position w:val="-6"/>
                <w:sz w:val="24"/>
                <w:szCs w:val="24"/>
              </w:rPr>
              <w:object w:dxaOrig="2620" w:dyaOrig="320">
                <v:shape id="_x0000_i1044" type="#_x0000_t75" style="width:131.25pt;height:15.75pt" o:ole="" fillcolor="window">
                  <v:imagedata r:id="rId44" o:title=""/>
                </v:shape>
                <o:OLEObject Type="Embed" ProgID="Equation.3" ShapeID="_x0000_i1044" DrawAspect="Content" ObjectID="_1474031731" r:id="rId45"/>
              </w:objec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 xml:space="preserve">5. </w:t>
            </w:r>
            <w:r w:rsidRPr="009846C3">
              <w:rPr>
                <w:position w:val="-6"/>
                <w:sz w:val="24"/>
                <w:szCs w:val="24"/>
              </w:rPr>
              <w:object w:dxaOrig="1920" w:dyaOrig="499">
                <v:shape id="_x0000_i1045" type="#_x0000_t75" style="width:96pt;height:24.75pt" o:ole="" fillcolor="window">
                  <v:imagedata r:id="rId46" o:title=""/>
                </v:shape>
                <o:OLEObject Type="Embed" ProgID="Equation.3" ShapeID="_x0000_i1045" DrawAspect="Content" ObjectID="_1474031732" r:id="rId47"/>
              </w:objec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</w:p>
          <w:p w:rsidR="004732BA" w:rsidRPr="009846C3" w:rsidRDefault="004732BA" w:rsidP="00DC5AB1">
            <w:pPr>
              <w:rPr>
                <w:sz w:val="24"/>
                <w:szCs w:val="24"/>
                <w:vertAlign w:val="superscript"/>
              </w:rPr>
            </w:pPr>
            <w:r w:rsidRPr="009846C3">
              <w:rPr>
                <w:sz w:val="24"/>
                <w:szCs w:val="24"/>
              </w:rPr>
              <w:t>6. 4</w:t>
            </w:r>
            <w:r w:rsidRPr="009846C3">
              <w:rPr>
                <w:sz w:val="24"/>
                <w:szCs w:val="24"/>
                <w:vertAlign w:val="superscript"/>
              </w:rPr>
              <w:t>х+1,5</w:t>
            </w:r>
            <w:r w:rsidRPr="009846C3">
              <w:rPr>
                <w:sz w:val="24"/>
                <w:szCs w:val="24"/>
              </w:rPr>
              <w:t>+9</w:t>
            </w:r>
            <w:r w:rsidRPr="009846C3">
              <w:rPr>
                <w:sz w:val="24"/>
                <w:szCs w:val="24"/>
                <w:vertAlign w:val="superscript"/>
              </w:rPr>
              <w:t>х</w:t>
            </w:r>
            <w:r w:rsidRPr="009846C3">
              <w:rPr>
                <w:sz w:val="24"/>
                <w:szCs w:val="24"/>
              </w:rPr>
              <w:t>=6</w:t>
            </w:r>
            <w:r w:rsidRPr="009846C3">
              <w:rPr>
                <w:sz w:val="24"/>
                <w:szCs w:val="24"/>
                <w:vertAlign w:val="superscript"/>
              </w:rPr>
              <w:t>х+1</w: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 xml:space="preserve">7. </w:t>
            </w:r>
            <w:r w:rsidRPr="009846C3">
              <w:rPr>
                <w:position w:val="-6"/>
                <w:sz w:val="24"/>
                <w:szCs w:val="24"/>
              </w:rPr>
              <w:object w:dxaOrig="2460" w:dyaOrig="320">
                <v:shape id="_x0000_i1046" type="#_x0000_t75" style="width:123pt;height:15.75pt" o:ole="" fillcolor="window">
                  <v:imagedata r:id="rId48" o:title=""/>
                </v:shape>
                <o:OLEObject Type="Embed" ProgID="Equation.3" ShapeID="_x0000_i1046" DrawAspect="Content" ObjectID="_1474031733" r:id="rId49"/>
              </w:objec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 xml:space="preserve">8. </w:t>
            </w:r>
            <w:r w:rsidRPr="009846C3">
              <w:rPr>
                <w:position w:val="-24"/>
                <w:sz w:val="24"/>
                <w:szCs w:val="24"/>
              </w:rPr>
              <w:object w:dxaOrig="3340" w:dyaOrig="639">
                <v:shape id="_x0000_i1047" type="#_x0000_t75" style="width:167.25pt;height:32.25pt" o:ole="" fillcolor="window">
                  <v:imagedata r:id="rId50" o:title=""/>
                </v:shape>
                <o:OLEObject Type="Embed" ProgID="Equation.3" ShapeID="_x0000_i1047" DrawAspect="Content" ObjectID="_1474031734" r:id="rId51"/>
              </w:objec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 xml:space="preserve">9. </w:t>
            </w:r>
            <w:r w:rsidR="009846C3" w:rsidRPr="009846C3">
              <w:rPr>
                <w:sz w:val="24"/>
                <w:szCs w:val="24"/>
              </w:rPr>
              <w:t>3</w:t>
            </w:r>
            <w:r w:rsidR="009846C3" w:rsidRPr="009846C3">
              <w:rPr>
                <w:sz w:val="24"/>
                <w:szCs w:val="24"/>
                <w:vertAlign w:val="superscript"/>
              </w:rPr>
              <w:t>х</w:t>
            </w:r>
            <w:r w:rsidR="009846C3" w:rsidRPr="009846C3">
              <w:rPr>
                <w:sz w:val="24"/>
                <w:szCs w:val="24"/>
              </w:rPr>
              <w:t>=11-х</w: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 xml:space="preserve">10. </w:t>
            </w:r>
            <w:r w:rsidRPr="009846C3">
              <w:rPr>
                <w:position w:val="-24"/>
                <w:sz w:val="24"/>
                <w:szCs w:val="24"/>
              </w:rPr>
              <w:object w:dxaOrig="1560" w:dyaOrig="660">
                <v:shape id="_x0000_i1048" type="#_x0000_t75" style="width:78pt;height:33pt" o:ole="" fillcolor="window">
                  <v:imagedata r:id="rId52" o:title=""/>
                </v:shape>
                <o:OLEObject Type="Embed" ProgID="Equation.3" ShapeID="_x0000_i1048" DrawAspect="Content" ObjectID="_1474031735" r:id="rId53"/>
              </w:object>
            </w:r>
          </w:p>
        </w:tc>
        <w:tc>
          <w:tcPr>
            <w:tcW w:w="4382" w:type="dxa"/>
          </w:tcPr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 xml:space="preserve">Вариант 4, </w: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>1.</w:t>
            </w:r>
            <w:r w:rsidRPr="009846C3">
              <w:rPr>
                <w:position w:val="-24"/>
                <w:sz w:val="24"/>
                <w:szCs w:val="24"/>
              </w:rPr>
              <w:object w:dxaOrig="1200" w:dyaOrig="620">
                <v:shape id="_x0000_i1049" type="#_x0000_t75" style="width:60pt;height:30.75pt" o:ole="" fillcolor="window">
                  <v:imagedata r:id="rId54" o:title=""/>
                </v:shape>
                <o:OLEObject Type="Embed" ProgID="Equation.3" ShapeID="_x0000_i1049" DrawAspect="Content" ObjectID="_1474031736" r:id="rId55"/>
              </w:objec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 xml:space="preserve">2. </w:t>
            </w:r>
            <w:r w:rsidRPr="009846C3">
              <w:rPr>
                <w:position w:val="-6"/>
                <w:sz w:val="24"/>
                <w:szCs w:val="24"/>
              </w:rPr>
              <w:object w:dxaOrig="2060" w:dyaOrig="320">
                <v:shape id="_x0000_i1050" type="#_x0000_t75" style="width:102.75pt;height:15.75pt" o:ole="" fillcolor="window">
                  <v:imagedata r:id="rId56" o:title=""/>
                </v:shape>
                <o:OLEObject Type="Embed" ProgID="Equation.3" ShapeID="_x0000_i1050" DrawAspect="Content" ObjectID="_1474031737" r:id="rId57"/>
              </w:objec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 xml:space="preserve">3. </w:t>
            </w:r>
            <w:r w:rsidRPr="009846C3">
              <w:rPr>
                <w:position w:val="-6"/>
                <w:sz w:val="24"/>
                <w:szCs w:val="24"/>
              </w:rPr>
              <w:object w:dxaOrig="1980" w:dyaOrig="320">
                <v:shape id="_x0000_i1051" type="#_x0000_t75" style="width:99pt;height:15.75pt" o:ole="" fillcolor="window">
                  <v:imagedata r:id="rId58" o:title=""/>
                </v:shape>
                <o:OLEObject Type="Embed" ProgID="Equation.3" ShapeID="_x0000_i1051" DrawAspect="Content" ObjectID="_1474031738" r:id="rId59"/>
              </w:objec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 xml:space="preserve">4. </w:t>
            </w:r>
            <w:r w:rsidRPr="009846C3">
              <w:rPr>
                <w:position w:val="-6"/>
                <w:sz w:val="24"/>
                <w:szCs w:val="24"/>
              </w:rPr>
              <w:object w:dxaOrig="2960" w:dyaOrig="320">
                <v:shape id="_x0000_i1052" type="#_x0000_t75" style="width:147.75pt;height:15.75pt" o:ole="" fillcolor="window">
                  <v:imagedata r:id="rId60" o:title=""/>
                </v:shape>
                <o:OLEObject Type="Embed" ProgID="Equation.3" ShapeID="_x0000_i1052" DrawAspect="Content" ObjectID="_1474031739" r:id="rId61"/>
              </w:objec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 xml:space="preserve">5. </w:t>
            </w:r>
            <w:r w:rsidRPr="009846C3">
              <w:rPr>
                <w:position w:val="-6"/>
                <w:sz w:val="24"/>
                <w:szCs w:val="24"/>
              </w:rPr>
              <w:object w:dxaOrig="2400" w:dyaOrig="499">
                <v:shape id="_x0000_i1053" type="#_x0000_t75" style="width:120pt;height:24.75pt" o:ole="" fillcolor="window">
                  <v:imagedata r:id="rId62" o:title=""/>
                </v:shape>
                <o:OLEObject Type="Embed" ProgID="Equation.3" ShapeID="_x0000_i1053" DrawAspect="Content" ObjectID="_1474031740" r:id="rId63"/>
              </w:objec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>6. 2</w:t>
            </w:r>
            <w:r w:rsidRPr="009846C3">
              <w:rPr>
                <w:sz w:val="24"/>
                <w:szCs w:val="24"/>
                <w:vertAlign w:val="superscript"/>
              </w:rPr>
              <w:t>2х-1</w:t>
            </w:r>
            <w:r w:rsidRPr="009846C3">
              <w:rPr>
                <w:sz w:val="24"/>
                <w:szCs w:val="24"/>
              </w:rPr>
              <w:t>+3</w:t>
            </w:r>
            <w:r w:rsidRPr="009846C3">
              <w:rPr>
                <w:sz w:val="24"/>
                <w:szCs w:val="24"/>
                <w:vertAlign w:val="superscript"/>
              </w:rPr>
              <w:t>х+1</w:t>
            </w:r>
            <w:r w:rsidRPr="009846C3">
              <w:rPr>
                <w:sz w:val="24"/>
                <w:szCs w:val="24"/>
              </w:rPr>
              <w:t>*2</w:t>
            </w:r>
            <w:r w:rsidRPr="009846C3">
              <w:rPr>
                <w:sz w:val="24"/>
                <w:szCs w:val="24"/>
                <w:vertAlign w:val="superscript"/>
              </w:rPr>
              <w:t>х-1</w:t>
            </w:r>
            <w:r w:rsidRPr="009846C3">
              <w:rPr>
                <w:sz w:val="24"/>
                <w:szCs w:val="24"/>
              </w:rPr>
              <w:t>-2*3</w:t>
            </w:r>
            <w:r w:rsidRPr="009846C3">
              <w:rPr>
                <w:sz w:val="24"/>
                <w:szCs w:val="24"/>
                <w:vertAlign w:val="superscript"/>
              </w:rPr>
              <w:t>2х</w:t>
            </w:r>
            <w:r w:rsidRPr="009846C3">
              <w:rPr>
                <w:sz w:val="24"/>
                <w:szCs w:val="24"/>
              </w:rPr>
              <w:t>=0</w: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 xml:space="preserve">7. </w:t>
            </w:r>
            <w:r w:rsidRPr="009846C3">
              <w:rPr>
                <w:position w:val="-6"/>
                <w:sz w:val="24"/>
                <w:szCs w:val="24"/>
              </w:rPr>
              <w:object w:dxaOrig="2680" w:dyaOrig="320">
                <v:shape id="_x0000_i1054" type="#_x0000_t75" style="width:134.25pt;height:15.75pt" o:ole="" fillcolor="window">
                  <v:imagedata r:id="rId64" o:title=""/>
                </v:shape>
                <o:OLEObject Type="Embed" ProgID="Equation.3" ShapeID="_x0000_i1054" DrawAspect="Content" ObjectID="_1474031741" r:id="rId65"/>
              </w:objec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 xml:space="preserve">8. </w:t>
            </w:r>
            <w:r w:rsidRPr="009846C3">
              <w:rPr>
                <w:position w:val="-24"/>
                <w:sz w:val="24"/>
                <w:szCs w:val="24"/>
              </w:rPr>
              <w:object w:dxaOrig="3360" w:dyaOrig="639">
                <v:shape id="_x0000_i1055" type="#_x0000_t75" style="width:168pt;height:32.25pt" o:ole="" fillcolor="window">
                  <v:imagedata r:id="rId66" o:title=""/>
                </v:shape>
                <o:OLEObject Type="Embed" ProgID="Equation.3" ShapeID="_x0000_i1055" DrawAspect="Content" ObjectID="_1474031742" r:id="rId67"/>
              </w:objec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>9</w:t>
            </w:r>
            <w:r w:rsidRPr="009846C3">
              <w:rPr>
                <w:sz w:val="28"/>
                <w:szCs w:val="28"/>
              </w:rPr>
              <w:t>.</w:t>
            </w:r>
            <w:r w:rsidR="009846C3" w:rsidRPr="009846C3">
              <w:rPr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="009846C3" w:rsidRPr="009846C3">
              <w:rPr>
                <w:sz w:val="28"/>
                <w:szCs w:val="28"/>
              </w:rPr>
              <w:t>)</w:t>
            </w:r>
            <w:r w:rsidR="009846C3" w:rsidRPr="009846C3">
              <w:rPr>
                <w:sz w:val="24"/>
                <w:szCs w:val="24"/>
                <w:vertAlign w:val="superscript"/>
              </w:rPr>
              <w:t>х</w:t>
            </w:r>
            <w:r w:rsidR="009846C3" w:rsidRPr="009846C3">
              <w:rPr>
                <w:sz w:val="24"/>
                <w:szCs w:val="24"/>
              </w:rPr>
              <w:t>=х+1</w:t>
            </w: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</w:p>
          <w:p w:rsidR="004732BA" w:rsidRPr="009846C3" w:rsidRDefault="004732BA" w:rsidP="00DC5AB1">
            <w:pPr>
              <w:rPr>
                <w:sz w:val="24"/>
                <w:szCs w:val="24"/>
              </w:rPr>
            </w:pPr>
            <w:r w:rsidRPr="009846C3">
              <w:rPr>
                <w:sz w:val="24"/>
                <w:szCs w:val="24"/>
              </w:rPr>
              <w:t>10.</w:t>
            </w:r>
            <w:r w:rsidRPr="009846C3">
              <w:rPr>
                <w:position w:val="-24"/>
                <w:sz w:val="24"/>
                <w:szCs w:val="24"/>
              </w:rPr>
              <w:object w:dxaOrig="1280" w:dyaOrig="660">
                <v:shape id="_x0000_i1056" type="#_x0000_t75" style="width:63.75pt;height:33pt" o:ole="" fillcolor="window">
                  <v:imagedata r:id="rId68" o:title=""/>
                </v:shape>
                <o:OLEObject Type="Embed" ProgID="Equation.3" ShapeID="_x0000_i1056" DrawAspect="Content" ObjectID="_1474031743" r:id="rId69"/>
              </w:object>
            </w:r>
          </w:p>
        </w:tc>
      </w:tr>
    </w:tbl>
    <w:p w:rsidR="00760C60" w:rsidRDefault="00760C60"/>
    <w:sectPr w:rsidR="00760C60" w:rsidSect="004732B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D30B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E921E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outline"/>
  <w:zoom w:percent="100"/>
  <w:proofState w:spelling="clean" w:grammar="clean"/>
  <w:defaultTabStop w:val="708"/>
  <w:characterSpacingControl w:val="doNotCompress"/>
  <w:compat/>
  <w:rsids>
    <w:rsidRoot w:val="004732BA"/>
    <w:rsid w:val="004732BA"/>
    <w:rsid w:val="00760C60"/>
    <w:rsid w:val="009846C3"/>
    <w:rsid w:val="00CA3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2B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846C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846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46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" Type="http://schemas.openxmlformats.org/officeDocument/2006/relationships/oleObject" Target="embeddings/oleObject1.bin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3B6AA-96ED-48FD-B635-9095297D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2014-10-05T12:28:00Z</dcterms:created>
  <dcterms:modified xsi:type="dcterms:W3CDTF">2014-10-05T12:28:00Z</dcterms:modified>
</cp:coreProperties>
</file>